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7598E2C9" w:rsidR="000375E1" w:rsidRDefault="00EB5C0C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M</w:t>
      </w:r>
      <w:r w:rsidR="006337A5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A</w:t>
      </w: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YO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CA0FA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5</w:t>
      </w:r>
    </w:p>
    <w:p w14:paraId="6605EA27" w14:textId="77777777" w:rsidR="00CC3FD9" w:rsidRDefault="00CC3FD9" w:rsidP="00822F1A">
      <w:pPr>
        <w:spacing w:line="360" w:lineRule="auto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8365"/>
        <w:gridCol w:w="299"/>
        <w:gridCol w:w="299"/>
        <w:gridCol w:w="299"/>
        <w:gridCol w:w="299"/>
        <w:gridCol w:w="146"/>
      </w:tblGrid>
      <w:tr w:rsidR="00EB5C0C" w:rsidRPr="00EB5C0C" w14:paraId="2556D1A2" w14:textId="77777777" w:rsidTr="00EB5C0C">
        <w:trPr>
          <w:gridAfter w:val="1"/>
          <w:trHeight w:val="45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29455D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b/>
                <w:bCs/>
                <w:sz w:val="36"/>
                <w:szCs w:val="36"/>
                <w:lang w:eastAsia="es-DO"/>
              </w:rPr>
              <w:lastRenderedPageBreak/>
              <w:t>Calendario de Ejecución de Proyectos y Programas</w:t>
            </w:r>
          </w:p>
        </w:tc>
      </w:tr>
      <w:tr w:rsidR="00EB5C0C" w:rsidRPr="00EB5C0C" w14:paraId="52CCB19E" w14:textId="77777777" w:rsidTr="00EB5C0C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B50D52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sz w:val="32"/>
                <w:szCs w:val="32"/>
                <w:lang w:eastAsia="es-DO"/>
              </w:rPr>
              <w:t>AUTORIDAD NACIONAL DE ASUNTOS MARITIMOS</w:t>
            </w:r>
          </w:p>
        </w:tc>
      </w:tr>
      <w:tr w:rsidR="00EB5C0C" w:rsidRPr="00EB5C0C" w14:paraId="16CE370C" w14:textId="77777777" w:rsidTr="00EB5C0C">
        <w:trPr>
          <w:gridAfter w:val="1"/>
          <w:trHeight w:val="52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C6E865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b/>
                <w:bCs/>
                <w:sz w:val="40"/>
                <w:szCs w:val="40"/>
                <w:lang w:eastAsia="es-DO"/>
              </w:rPr>
              <w:t>MAYO 2025</w:t>
            </w:r>
          </w:p>
        </w:tc>
      </w:tr>
      <w:tr w:rsidR="00EB5C0C" w:rsidRPr="00EB5C0C" w14:paraId="46564F56" w14:textId="77777777" w:rsidTr="00EB5C0C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00227E5C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PROGRAMA 23</w:t>
            </w:r>
          </w:p>
        </w:tc>
      </w:tr>
      <w:tr w:rsidR="00EB5C0C" w:rsidRPr="00EB5C0C" w14:paraId="283599B3" w14:textId="77777777" w:rsidTr="00EB5C0C">
        <w:trPr>
          <w:gridAfter w:val="1"/>
          <w:trHeight w:val="49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82E6DC2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>Promoción del Desarrollo y Fortalecimiento del Sector Marítimo y Marino Nacional</w:t>
            </w:r>
          </w:p>
        </w:tc>
      </w:tr>
      <w:tr w:rsidR="00EB5C0C" w:rsidRPr="00EB5C0C" w14:paraId="2289689B" w14:textId="77777777" w:rsidTr="00EB5C0C">
        <w:trPr>
          <w:gridAfter w:val="1"/>
          <w:trHeight w:val="405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44062"/>
            <w:vAlign w:val="center"/>
            <w:hideMark/>
          </w:tcPr>
          <w:p w14:paraId="2B5622FF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PRODUCTO 6121</w:t>
            </w:r>
          </w:p>
        </w:tc>
      </w:tr>
      <w:tr w:rsidR="00EB5C0C" w:rsidRPr="00EB5C0C" w14:paraId="757AE165" w14:textId="77777777" w:rsidTr="00EB5C0C">
        <w:trPr>
          <w:gridAfter w:val="1"/>
          <w:trHeight w:val="780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0C7EBF3B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b/>
                <w:bCs/>
                <w:sz w:val="28"/>
                <w:szCs w:val="28"/>
                <w:lang w:eastAsia="es-DO"/>
              </w:rPr>
              <w:t xml:space="preserve">‘’Proveer al Estado Dominicano las herramientas técnicas, científicas y jurídicas para lograr una correcta administración de sus recursos oceánicos’’ </w:t>
            </w:r>
          </w:p>
        </w:tc>
      </w:tr>
      <w:tr w:rsidR="00EB5C0C" w:rsidRPr="00EB5C0C" w14:paraId="07B7772A" w14:textId="77777777" w:rsidTr="00EB5C0C">
        <w:trPr>
          <w:gridAfter w:val="1"/>
          <w:trHeight w:val="464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0625CAEB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Actividad/Proyectos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244062"/>
            <w:noWrap/>
            <w:vAlign w:val="center"/>
            <w:hideMark/>
          </w:tcPr>
          <w:p w14:paraId="72E64A26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  <w:t>Mayo</w:t>
            </w:r>
          </w:p>
        </w:tc>
      </w:tr>
      <w:tr w:rsidR="00EB5C0C" w:rsidRPr="00EB5C0C" w14:paraId="09B5ADAD" w14:textId="77777777" w:rsidTr="00EB5C0C">
        <w:trPr>
          <w:trHeight w:val="30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3457" w14:textId="77777777" w:rsidR="00EB5C0C" w:rsidRPr="00EB5C0C" w:rsidRDefault="00EB5C0C" w:rsidP="00EB5C0C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DBBC49" w14:textId="77777777" w:rsidR="00EB5C0C" w:rsidRPr="00EB5C0C" w:rsidRDefault="00EB5C0C" w:rsidP="00EB5C0C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E55B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</w:tr>
      <w:tr w:rsidR="00EB5C0C" w:rsidRPr="00EB5C0C" w14:paraId="1E526482" w14:textId="77777777" w:rsidTr="00EB5C0C">
        <w:trPr>
          <w:trHeight w:val="40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829E" w14:textId="77777777" w:rsidR="00EB5C0C" w:rsidRPr="00EB5C0C" w:rsidRDefault="00EB5C0C" w:rsidP="00EB5C0C">
            <w:pPr>
              <w:rPr>
                <w:rFonts w:ascii="Arial Nova Cond Light" w:eastAsia="Times New Roman" w:hAnsi="Arial Nova Cond Light"/>
                <w:b/>
                <w:bCs/>
                <w:color w:val="FFFFFF"/>
                <w:sz w:val="32"/>
                <w:szCs w:val="32"/>
                <w:lang w:eastAsia="es-D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08A3A6CB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0942607D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14:paraId="527C4B5D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44062"/>
            <w:noWrap/>
            <w:vAlign w:val="bottom"/>
            <w:hideMark/>
          </w:tcPr>
          <w:p w14:paraId="05641238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FFFFFF"/>
                <w:sz w:val="32"/>
                <w:szCs w:val="32"/>
                <w:lang w:eastAsia="es-D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1BA33E" w14:textId="77777777" w:rsidR="00EB5C0C" w:rsidRPr="00EB5C0C" w:rsidRDefault="00EB5C0C" w:rsidP="00EB5C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B5C0C" w:rsidRPr="00EB5C0C" w14:paraId="28487001" w14:textId="77777777" w:rsidTr="00EB5C0C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80C1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b/>
                <w:bCs/>
                <w:color w:val="244062"/>
                <w:lang w:eastAsia="es-DO"/>
              </w:rPr>
              <w:t>Nro.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486C" w14:textId="77777777" w:rsidR="00EB5C0C" w:rsidRPr="00EB5C0C" w:rsidRDefault="00EB5C0C" w:rsidP="00EB5C0C">
            <w:pPr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b/>
                <w:bCs/>
                <w:color w:val="244062"/>
                <w:sz w:val="24"/>
                <w:szCs w:val="24"/>
                <w:lang w:eastAsia="es-DO"/>
              </w:rPr>
              <w:t>Investigaciones para la conservación, aprovechamiento sostenible de los recursos del mar y desarrollo del Sector Marítimo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54F0B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b/>
                <w:bCs/>
                <w:color w:val="002060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6643EC" w14:textId="77777777" w:rsidR="00EB5C0C" w:rsidRPr="00EB5C0C" w:rsidRDefault="00EB5C0C" w:rsidP="00EB5C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B5C0C" w:rsidRPr="00EB5C0C" w14:paraId="2680492F" w14:textId="77777777" w:rsidTr="00EB5C0C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A3D7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lang w:eastAsia="es-D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58E8" w14:textId="77777777" w:rsidR="00EB5C0C" w:rsidRPr="00EB5C0C" w:rsidRDefault="00EB5C0C" w:rsidP="00EB5C0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Monitoreo y caracterización fisicoquímica y microbiológica de ecosistemas tipo playa - costa Este.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7F68209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6E79798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DAF73AB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EF52B9C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96B3E5" w14:textId="77777777" w:rsidR="00EB5C0C" w:rsidRPr="00EB5C0C" w:rsidRDefault="00EB5C0C" w:rsidP="00EB5C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B5C0C" w:rsidRPr="00EB5C0C" w14:paraId="13CA5AFD" w14:textId="77777777" w:rsidTr="00EB5C0C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669E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lang w:eastAsia="es-D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8D5F" w14:textId="77777777" w:rsidR="00EB5C0C" w:rsidRPr="00EB5C0C" w:rsidRDefault="00EB5C0C" w:rsidP="00EB5C0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Levantamiento batimétrico de la 2da etapa de la isla Catalina.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5794469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8425440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3A6E881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5325AC2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7D0794C" w14:textId="77777777" w:rsidR="00EB5C0C" w:rsidRPr="00EB5C0C" w:rsidRDefault="00EB5C0C" w:rsidP="00EB5C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B5C0C" w:rsidRPr="00EB5C0C" w14:paraId="5C589143" w14:textId="77777777" w:rsidTr="00EB5C0C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517C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lang w:eastAsia="es-D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D705" w14:textId="77777777" w:rsidR="00EB5C0C" w:rsidRPr="00EB5C0C" w:rsidRDefault="00EB5C0C" w:rsidP="00EB5C0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Fotogrametría de la isla Catalina.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1988D8C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47AE635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9DE81DB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828791C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3BB1D1C" w14:textId="77777777" w:rsidR="00EB5C0C" w:rsidRPr="00EB5C0C" w:rsidRDefault="00EB5C0C" w:rsidP="00EB5C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B5C0C" w:rsidRPr="00EB5C0C" w14:paraId="35A2D029" w14:textId="77777777" w:rsidTr="00EB5C0C">
        <w:trPr>
          <w:trHeight w:val="6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AC3A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lang w:eastAsia="es-D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14B2" w14:textId="77777777" w:rsidR="00EB5C0C" w:rsidRPr="00EB5C0C" w:rsidRDefault="00EB5C0C" w:rsidP="00EB5C0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 xml:space="preserve">Monitoreo de Corrientes Superficiales y Caracterización </w:t>
            </w:r>
            <w:proofErr w:type="gramStart"/>
            <w:r w:rsidRPr="00EB5C0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Físico-Química</w:t>
            </w:r>
            <w:proofErr w:type="gramEnd"/>
            <w:r w:rsidRPr="00EB5C0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 xml:space="preserve"> en la Laguna Arrecifal de Boca Chica, República Dominicana.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8E3D286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7101AD9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FE2CB33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A9A5199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392DE8" w14:textId="77777777" w:rsidR="00EB5C0C" w:rsidRPr="00EB5C0C" w:rsidRDefault="00EB5C0C" w:rsidP="00EB5C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B5C0C" w:rsidRPr="00EB5C0C" w14:paraId="58216FEB" w14:textId="77777777" w:rsidTr="00EB5C0C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752F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lang w:eastAsia="es-D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6012" w14:textId="77777777" w:rsidR="00EB5C0C" w:rsidRPr="00EB5C0C" w:rsidRDefault="00EB5C0C" w:rsidP="00EB5C0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Evaluación de los patrones de invasión del sargazo en la República Dominicana durante el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2F65DC5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0781021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90F995A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67B09F4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939C403" w14:textId="77777777" w:rsidR="00EB5C0C" w:rsidRPr="00EB5C0C" w:rsidRDefault="00EB5C0C" w:rsidP="00EB5C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B5C0C" w:rsidRPr="00EB5C0C" w14:paraId="2A49A5BE" w14:textId="77777777" w:rsidTr="00EB5C0C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797E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lang w:eastAsia="es-D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988F" w14:textId="77777777" w:rsidR="00EB5C0C" w:rsidRPr="00EB5C0C" w:rsidRDefault="00EB5C0C" w:rsidP="00EB5C0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Impacto del sargazo en los parámetros fisicoquímicos del agua en zonas turísticas.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B0D9239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2AF5A3E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C25C593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0199C6E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92DD88" w14:textId="77777777" w:rsidR="00EB5C0C" w:rsidRPr="00EB5C0C" w:rsidRDefault="00EB5C0C" w:rsidP="00EB5C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B5C0C" w:rsidRPr="00EB5C0C" w14:paraId="263CA187" w14:textId="77777777" w:rsidTr="00EB5C0C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2A89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lang w:eastAsia="es-D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B2AB" w14:textId="77777777" w:rsidR="00EB5C0C" w:rsidRPr="00EB5C0C" w:rsidRDefault="00EB5C0C" w:rsidP="00EB5C0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Elaboración de un manual de recomendaciones para obras marítimas.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1B72F5A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BA05262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0854668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3EABE39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90849F" w14:textId="77777777" w:rsidR="00EB5C0C" w:rsidRPr="00EB5C0C" w:rsidRDefault="00EB5C0C" w:rsidP="00EB5C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B5C0C" w:rsidRPr="00EB5C0C" w14:paraId="5EB3707A" w14:textId="77777777" w:rsidTr="00EB5C0C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82BE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lang w:eastAsia="es-D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B6E6" w14:textId="77777777" w:rsidR="00EB5C0C" w:rsidRPr="00EB5C0C" w:rsidRDefault="00EB5C0C" w:rsidP="00EB5C0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Mantenimiento de boyas oceanográficas en costas de la República Dominicana.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A3E6367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6785C0F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27065AA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CF93021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B8481D" w14:textId="77777777" w:rsidR="00EB5C0C" w:rsidRPr="00EB5C0C" w:rsidRDefault="00EB5C0C" w:rsidP="00EB5C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B5C0C" w:rsidRPr="00EB5C0C" w14:paraId="76282065" w14:textId="77777777" w:rsidTr="00EB5C0C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E066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lang w:eastAsia="es-D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67FE" w14:textId="77777777" w:rsidR="00EB5C0C" w:rsidRPr="00EB5C0C" w:rsidRDefault="00EB5C0C" w:rsidP="00EB5C0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Configuración de mareógrafos instalados en las zonas Norte y Sur de la República Dominicana.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8596B4B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975E501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ADF1926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BD4B313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9E6CBE1" w14:textId="77777777" w:rsidR="00EB5C0C" w:rsidRPr="00EB5C0C" w:rsidRDefault="00EB5C0C" w:rsidP="00EB5C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B5C0C" w:rsidRPr="00EB5C0C" w14:paraId="42FC248F" w14:textId="77777777" w:rsidTr="00EB5C0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C297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lang w:eastAsia="es-D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1D74" w14:textId="77777777" w:rsidR="00EB5C0C" w:rsidRPr="00EB5C0C" w:rsidRDefault="00EB5C0C" w:rsidP="00EB5C0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Charla o Conferencia sobre el mar y sus recursos.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353BDC0F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475FB06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D2BEB46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8EDAAF5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C43A44" w14:textId="77777777" w:rsidR="00EB5C0C" w:rsidRPr="00EB5C0C" w:rsidRDefault="00EB5C0C" w:rsidP="00EB5C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B5C0C" w:rsidRPr="00EB5C0C" w14:paraId="36D50C36" w14:textId="77777777" w:rsidTr="00EB5C0C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6454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000000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lang w:eastAsia="es-D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D750" w14:textId="77777777" w:rsidR="00EB5C0C" w:rsidRPr="00EB5C0C" w:rsidRDefault="00EB5C0C" w:rsidP="00EB5C0C">
            <w:pPr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000000"/>
                <w:sz w:val="24"/>
                <w:szCs w:val="24"/>
                <w:lang w:eastAsia="es-DO"/>
              </w:rPr>
              <w:t>Entrega de Mapa Topobatimétrico.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6DCE804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3BD8DA9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9F06CAD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7861259" w14:textId="77777777" w:rsidR="00EB5C0C" w:rsidRPr="00EB5C0C" w:rsidRDefault="00EB5C0C" w:rsidP="00EB5C0C">
            <w:pPr>
              <w:jc w:val="center"/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</w:pPr>
            <w:r w:rsidRPr="00EB5C0C">
              <w:rPr>
                <w:rFonts w:ascii="Arial Nova Cond Light" w:eastAsia="Times New Roman" w:hAnsi="Arial Nova Cond Light"/>
                <w:color w:val="244061"/>
                <w:sz w:val="24"/>
                <w:szCs w:val="24"/>
                <w:lang w:eastAsia="es-D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7AB095" w14:textId="77777777" w:rsidR="00EB5C0C" w:rsidRPr="00EB5C0C" w:rsidRDefault="00EB5C0C" w:rsidP="00EB5C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14:paraId="471A71D8" w14:textId="77777777" w:rsidR="00CC3FD9" w:rsidRPr="0073407B" w:rsidRDefault="00CC3FD9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D848E8E" w14:textId="29906A5E" w:rsidR="00BA65DC" w:rsidRPr="00601D97" w:rsidRDefault="00BA65DC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sectPr w:rsidR="00BA65DC" w:rsidRPr="00601D97" w:rsidSect="001D296C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BFF38" w14:textId="77777777" w:rsidR="001D296C" w:rsidRDefault="001D296C" w:rsidP="008F0499">
      <w:r>
        <w:separator/>
      </w:r>
    </w:p>
  </w:endnote>
  <w:endnote w:type="continuationSeparator" w:id="0">
    <w:p w14:paraId="7480EB97" w14:textId="77777777" w:rsidR="001D296C" w:rsidRDefault="001D29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7C67" w14:textId="77777777" w:rsidR="001D296C" w:rsidRDefault="001D296C" w:rsidP="008F0499">
      <w:r>
        <w:separator/>
      </w:r>
    </w:p>
  </w:footnote>
  <w:footnote w:type="continuationSeparator" w:id="0">
    <w:p w14:paraId="72FD120C" w14:textId="77777777" w:rsidR="001D296C" w:rsidRDefault="001D29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2F82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B699B"/>
    <w:rsid w:val="000D0587"/>
    <w:rsid w:val="000D58DD"/>
    <w:rsid w:val="000E0A69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2308"/>
    <w:rsid w:val="001734FB"/>
    <w:rsid w:val="00184BFF"/>
    <w:rsid w:val="001861C2"/>
    <w:rsid w:val="001869AE"/>
    <w:rsid w:val="00193EDC"/>
    <w:rsid w:val="001B5D17"/>
    <w:rsid w:val="001B6D82"/>
    <w:rsid w:val="001B7259"/>
    <w:rsid w:val="001C0A52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5B7F"/>
    <w:rsid w:val="00236879"/>
    <w:rsid w:val="00250141"/>
    <w:rsid w:val="00252E57"/>
    <w:rsid w:val="00253155"/>
    <w:rsid w:val="00253196"/>
    <w:rsid w:val="00257EF3"/>
    <w:rsid w:val="00273328"/>
    <w:rsid w:val="002A5C5F"/>
    <w:rsid w:val="002B219F"/>
    <w:rsid w:val="002C0526"/>
    <w:rsid w:val="002D0A06"/>
    <w:rsid w:val="002D3B78"/>
    <w:rsid w:val="002D61F0"/>
    <w:rsid w:val="002E23DF"/>
    <w:rsid w:val="002E3A21"/>
    <w:rsid w:val="002E41B7"/>
    <w:rsid w:val="002F11F2"/>
    <w:rsid w:val="002F345E"/>
    <w:rsid w:val="002F4102"/>
    <w:rsid w:val="003071DE"/>
    <w:rsid w:val="00320C7C"/>
    <w:rsid w:val="003315A0"/>
    <w:rsid w:val="0033531E"/>
    <w:rsid w:val="0036247B"/>
    <w:rsid w:val="00366474"/>
    <w:rsid w:val="00367912"/>
    <w:rsid w:val="0038181C"/>
    <w:rsid w:val="00384E20"/>
    <w:rsid w:val="00385F12"/>
    <w:rsid w:val="003A51C1"/>
    <w:rsid w:val="003A5898"/>
    <w:rsid w:val="003B2530"/>
    <w:rsid w:val="003B351A"/>
    <w:rsid w:val="003B6136"/>
    <w:rsid w:val="003C3AB5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11C04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84F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54EA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C732F"/>
    <w:rsid w:val="005D47B6"/>
    <w:rsid w:val="005E0D7C"/>
    <w:rsid w:val="005F7398"/>
    <w:rsid w:val="00601D85"/>
    <w:rsid w:val="00601D97"/>
    <w:rsid w:val="006121B2"/>
    <w:rsid w:val="00615FB6"/>
    <w:rsid w:val="0062694B"/>
    <w:rsid w:val="0062796B"/>
    <w:rsid w:val="006337A5"/>
    <w:rsid w:val="00651D30"/>
    <w:rsid w:val="00660FA0"/>
    <w:rsid w:val="00664EE7"/>
    <w:rsid w:val="0067290A"/>
    <w:rsid w:val="0068414E"/>
    <w:rsid w:val="0068531F"/>
    <w:rsid w:val="00687F28"/>
    <w:rsid w:val="006906B9"/>
    <w:rsid w:val="006971E3"/>
    <w:rsid w:val="00697B3D"/>
    <w:rsid w:val="006B0595"/>
    <w:rsid w:val="006C0272"/>
    <w:rsid w:val="006C0847"/>
    <w:rsid w:val="006D7F96"/>
    <w:rsid w:val="006E238B"/>
    <w:rsid w:val="006E4CDC"/>
    <w:rsid w:val="006E6957"/>
    <w:rsid w:val="006F0E26"/>
    <w:rsid w:val="006F6242"/>
    <w:rsid w:val="00703942"/>
    <w:rsid w:val="00716B93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2F1A"/>
    <w:rsid w:val="00827269"/>
    <w:rsid w:val="008277A4"/>
    <w:rsid w:val="00832CA8"/>
    <w:rsid w:val="008349F1"/>
    <w:rsid w:val="008418FB"/>
    <w:rsid w:val="00843F9F"/>
    <w:rsid w:val="008543FB"/>
    <w:rsid w:val="00854499"/>
    <w:rsid w:val="0087035C"/>
    <w:rsid w:val="008704F0"/>
    <w:rsid w:val="00872F53"/>
    <w:rsid w:val="00875CF7"/>
    <w:rsid w:val="00876FE8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0FA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9F74CE"/>
    <w:rsid w:val="00A03A3E"/>
    <w:rsid w:val="00A04C66"/>
    <w:rsid w:val="00A05156"/>
    <w:rsid w:val="00A11FD5"/>
    <w:rsid w:val="00A14AE5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544EB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B785D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55CED"/>
    <w:rsid w:val="00B85BBB"/>
    <w:rsid w:val="00BA1563"/>
    <w:rsid w:val="00BA65DC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B75"/>
    <w:rsid w:val="00C40F90"/>
    <w:rsid w:val="00C4136E"/>
    <w:rsid w:val="00C45945"/>
    <w:rsid w:val="00C45E00"/>
    <w:rsid w:val="00C610FD"/>
    <w:rsid w:val="00C630AD"/>
    <w:rsid w:val="00C746F7"/>
    <w:rsid w:val="00C90B29"/>
    <w:rsid w:val="00C97618"/>
    <w:rsid w:val="00CA0FA3"/>
    <w:rsid w:val="00CA1C6A"/>
    <w:rsid w:val="00CA39FA"/>
    <w:rsid w:val="00CA50DE"/>
    <w:rsid w:val="00CA71EF"/>
    <w:rsid w:val="00CC3FD9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0882"/>
    <w:rsid w:val="00D31ED9"/>
    <w:rsid w:val="00D323F7"/>
    <w:rsid w:val="00D32D03"/>
    <w:rsid w:val="00D33840"/>
    <w:rsid w:val="00D36BE7"/>
    <w:rsid w:val="00D42831"/>
    <w:rsid w:val="00D45FCB"/>
    <w:rsid w:val="00D46EAD"/>
    <w:rsid w:val="00D53008"/>
    <w:rsid w:val="00D5578D"/>
    <w:rsid w:val="00D63885"/>
    <w:rsid w:val="00D66A70"/>
    <w:rsid w:val="00D763BD"/>
    <w:rsid w:val="00D85E02"/>
    <w:rsid w:val="00DA4540"/>
    <w:rsid w:val="00DA57DE"/>
    <w:rsid w:val="00DA7282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4234C"/>
    <w:rsid w:val="00E4507E"/>
    <w:rsid w:val="00E510AE"/>
    <w:rsid w:val="00E61BE9"/>
    <w:rsid w:val="00E66567"/>
    <w:rsid w:val="00E668EA"/>
    <w:rsid w:val="00E70409"/>
    <w:rsid w:val="00E7047E"/>
    <w:rsid w:val="00E709DB"/>
    <w:rsid w:val="00E74685"/>
    <w:rsid w:val="00E74D06"/>
    <w:rsid w:val="00E76B87"/>
    <w:rsid w:val="00E76F65"/>
    <w:rsid w:val="00E7776A"/>
    <w:rsid w:val="00E9295F"/>
    <w:rsid w:val="00E96BFE"/>
    <w:rsid w:val="00EA38C9"/>
    <w:rsid w:val="00EA7E8A"/>
    <w:rsid w:val="00EB0A0D"/>
    <w:rsid w:val="00EB2F4C"/>
    <w:rsid w:val="00EB3EC2"/>
    <w:rsid w:val="00EB5C0C"/>
    <w:rsid w:val="00ED0C48"/>
    <w:rsid w:val="00ED3B1C"/>
    <w:rsid w:val="00EE20EE"/>
    <w:rsid w:val="00EE459D"/>
    <w:rsid w:val="00EF2DFA"/>
    <w:rsid w:val="00EF4526"/>
    <w:rsid w:val="00F0064A"/>
    <w:rsid w:val="00F01A18"/>
    <w:rsid w:val="00F03F58"/>
    <w:rsid w:val="00F13566"/>
    <w:rsid w:val="00F1410B"/>
    <w:rsid w:val="00F21BCB"/>
    <w:rsid w:val="00F37754"/>
    <w:rsid w:val="00F46B4C"/>
    <w:rsid w:val="00F57E1E"/>
    <w:rsid w:val="00F72FC0"/>
    <w:rsid w:val="00F7305C"/>
    <w:rsid w:val="00F7416B"/>
    <w:rsid w:val="00F773A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256F"/>
    <w:rsid w:val="00FC54D5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">
    <w:name w:val="E-mail Signature"/>
    <w:basedOn w:val="Normal"/>
    <w:link w:val="FirmadecorreoCar"/>
    <w:uiPriority w:val="99"/>
    <w:semiHidden/>
    <w:unhideWhenUsed/>
    <w:rsid w:val="001869AE"/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3c98ddb9-90c0-48ef-9243-c22aa00422d8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220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Yamilet Reyes Rodriguez</dc:creator>
  <cp:lastModifiedBy>Yamilet Reyes Rodriguez</cp:lastModifiedBy>
  <cp:revision>10</cp:revision>
  <cp:lastPrinted>2025-02-04T19:05:00Z</cp:lastPrinted>
  <dcterms:created xsi:type="dcterms:W3CDTF">2024-12-05T14:27:00Z</dcterms:created>
  <dcterms:modified xsi:type="dcterms:W3CDTF">2025-05-09T18:04:00Z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