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85A08" w14:textId="77777777" w:rsidR="00D65CD4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73AFEDE4" w14:textId="627117C6" w:rsidR="00E50045" w:rsidRPr="00F81DD6" w:rsidRDefault="009C516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ABRIL </w:t>
      </w:r>
      <w:r w:rsid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2023</w:t>
      </w:r>
    </w:p>
    <w:p w14:paraId="3F463C5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0484A5E7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6FDD446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6968AE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5A6A4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FACC4E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0B470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AFF72F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AAAFA6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1214A85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534BAA4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2E8F5C0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E28AE3A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9B0BAF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C02668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245B73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4D54822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53D15D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7BE2F9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2BF4CB1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FEDDACD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F81DD6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77777777" w:rsidR="00E50045" w:rsidRPr="00F81DD6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62FB5BE3" wp14:editId="6000FD43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14D04D" w14:textId="26D91BA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E23547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PEI 2019-2023 y POA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4C08CF">
        <w:rPr>
          <w:rFonts w:ascii="Arial Nova Cond Light" w:eastAsia="Times New Roman" w:hAnsi="Arial Nova Cond Light"/>
          <w:sz w:val="24"/>
          <w:szCs w:val="24"/>
        </w:rPr>
        <w:t>3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5A87E5F3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A8D7C29" w14:textId="77777777" w:rsidR="007520B7" w:rsidRPr="00F81DD6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</w:p>
    <w:p w14:paraId="10E1056B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23998927" w14:textId="77777777" w:rsidR="007520B7" w:rsidRPr="00F81DD6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sz w:val="24"/>
          <w:szCs w:val="24"/>
        </w:rPr>
        <w:t>Un informe de seguimiento trimestral es generado por la ANAMAR en el cual se realiza un monitoreo físico y presupuestario de las metas establecidas.</w:t>
      </w:r>
    </w:p>
    <w:p w14:paraId="542F683F" w14:textId="77777777" w:rsidR="007520B7" w:rsidRPr="00F81DD6" w:rsidRDefault="007520B7" w:rsidP="007520B7">
      <w:pPr>
        <w:spacing w:line="480" w:lineRule="auto"/>
        <w:jc w:val="both"/>
        <w:rPr>
          <w:rFonts w:ascii="Arial Nova Cond Light" w:hAnsi="Arial Nova Cond Light" w:cs="Tahoma"/>
          <w:sz w:val="24"/>
          <w:szCs w:val="24"/>
        </w:rPr>
      </w:pPr>
    </w:p>
    <w:p w14:paraId="39BF12E0" w14:textId="73885706" w:rsidR="007520B7" w:rsidRDefault="007520B7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</w:t>
      </w:r>
      <w:r w:rsidR="002D4818" w:rsidRPr="00F81DD6">
        <w:rPr>
          <w:rFonts w:ascii="Arial Nova Cond Light" w:hAnsi="Arial Nova Cond Light" w:cs="Tahoma"/>
          <w:sz w:val="24"/>
          <w:szCs w:val="24"/>
          <w:lang w:val="es-DO"/>
        </w:rPr>
        <w:t>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adscrita al Ministerio de la Presidencia con el programa 23 ‘’</w:t>
      </w:r>
      <w:r w:rsidRPr="00F81DD6">
        <w:rPr>
          <w:rFonts w:ascii="Arial Nova Cond Light" w:hAnsi="Arial Nova Cond Light" w:cs="Tahoma"/>
          <w:b/>
          <w:sz w:val="24"/>
          <w:szCs w:val="24"/>
          <w:lang w:val="es-DO"/>
        </w:rPr>
        <w:t>Promoción del Desarrollo y Fortalecimiento del Sector Marítimo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” Producto </w:t>
      </w:r>
      <w:r w:rsidR="00AD7CD2">
        <w:rPr>
          <w:rFonts w:ascii="Arial Nova Cond Light" w:hAnsi="Arial Nova Cond Light" w:cs="Tahoma"/>
          <w:sz w:val="24"/>
          <w:szCs w:val="24"/>
          <w:lang w:val="es-DO"/>
        </w:rPr>
        <w:t xml:space="preserve">6121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>‘’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Proveer al Estado Dominicano las herramientas técnicas, científicas y jurídicas para lograr una correcta administración de sus recursos oceánicos’’, </w:t>
      </w:r>
      <w:r w:rsidR="00AD7CD2">
        <w:rPr>
          <w:rFonts w:ascii="Arial Nova Cond Light" w:hAnsi="Arial Nova Cond Light"/>
          <w:sz w:val="24"/>
          <w:szCs w:val="24"/>
          <w:lang w:val="es-DO"/>
        </w:rPr>
        <w:t xml:space="preserve">llevará a cabo </w:t>
      </w:r>
      <w:r w:rsidR="003D52E1">
        <w:rPr>
          <w:rFonts w:ascii="Arial Nova Cond Light" w:hAnsi="Arial Nova Cond Light"/>
          <w:sz w:val="24"/>
          <w:szCs w:val="24"/>
          <w:lang w:val="es-DO"/>
        </w:rPr>
        <w:t>investigaciones para la conservación aprovechamiento sostenible de los recursos del mar</w:t>
      </w:r>
      <w:r w:rsidR="00F75098">
        <w:rPr>
          <w:rFonts w:ascii="Arial Nova Cond Light" w:hAnsi="Arial Nova Cond Light"/>
          <w:sz w:val="24"/>
          <w:szCs w:val="24"/>
          <w:lang w:val="es-DO"/>
        </w:rPr>
        <w:t xml:space="preserve"> y desarrollo del sector marítimo</w:t>
      </w:r>
      <w:r w:rsidR="00F838B1">
        <w:rPr>
          <w:rFonts w:ascii="Arial Nova Cond Light" w:hAnsi="Arial Nova Cond Light"/>
          <w:sz w:val="24"/>
          <w:szCs w:val="24"/>
          <w:lang w:val="es-DO"/>
        </w:rPr>
        <w:t>.</w:t>
      </w:r>
    </w:p>
    <w:p w14:paraId="507F70E6" w14:textId="77777777" w:rsidR="00FA45DA" w:rsidRPr="00F81DD6" w:rsidRDefault="00FA45DA" w:rsidP="007520B7">
      <w:pPr>
        <w:pStyle w:val="NoSpacing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sz w:val="24"/>
          <w:szCs w:val="24"/>
          <w:lang w:val="es-DO"/>
        </w:rPr>
      </w:pPr>
    </w:p>
    <w:p w14:paraId="6717D135" w14:textId="70FC0318" w:rsidR="007520B7" w:rsidRPr="00F81DD6" w:rsidRDefault="006734EC" w:rsidP="006D44FE">
      <w:pPr>
        <w:pStyle w:val="NoSpacing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Relación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9C5165">
        <w:rPr>
          <w:rFonts w:ascii="Arial Nova Cond Light" w:hAnsi="Arial Nova Cond Light"/>
          <w:b/>
          <w:sz w:val="24"/>
          <w:szCs w:val="24"/>
          <w:lang w:val="es-DO"/>
        </w:rPr>
        <w:t>abril</w:t>
      </w:r>
      <w:r w:rsidR="00AD6951">
        <w:rPr>
          <w:rFonts w:ascii="Arial Nova Cond Light" w:hAnsi="Arial Nova Cond Light"/>
          <w:b/>
          <w:sz w:val="24"/>
          <w:szCs w:val="24"/>
          <w:lang w:val="es-DO"/>
        </w:rPr>
        <w:t xml:space="preserve"> </w:t>
      </w:r>
      <w:r w:rsidR="006D44FE">
        <w:rPr>
          <w:rFonts w:ascii="Arial Nova Cond Light" w:hAnsi="Arial Nova Cond Light"/>
          <w:b/>
          <w:sz w:val="24"/>
          <w:szCs w:val="24"/>
          <w:lang w:val="es-DO"/>
        </w:rPr>
        <w:t>2023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6E7083F9" w14:textId="45F24E38" w:rsidR="00AD6951" w:rsidRPr="009C5165" w:rsidRDefault="00C07B51" w:rsidP="00AD6951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C07B51">
        <w:rPr>
          <w:rFonts w:ascii="Arial Nova Cond Light" w:hAnsi="Arial Nova Cond Light"/>
          <w:szCs w:val="24"/>
        </w:rPr>
        <w:t>Continuación servicio de consultoría para la localización y cuantificación de los bancos de arenas disponibles en la zona Norte de la Rep. Dom. Fase II (Tramo Puerto Plata - Monte Cristi).</w:t>
      </w:r>
    </w:p>
    <w:p w14:paraId="69FE0607" w14:textId="29DA8FD3" w:rsidR="00F6340F" w:rsidRDefault="00F6340F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6340F">
        <w:rPr>
          <w:rFonts w:ascii="Arial Nova Cond Light" w:hAnsi="Arial Nova Cond Light"/>
          <w:szCs w:val="24"/>
        </w:rPr>
        <w:t xml:space="preserve">Fase II. Caracterización de arrecifes </w:t>
      </w:r>
      <w:proofErr w:type="spellStart"/>
      <w:r w:rsidRPr="00F6340F">
        <w:rPr>
          <w:rFonts w:ascii="Arial Nova Cond Light" w:hAnsi="Arial Nova Cond Light"/>
          <w:szCs w:val="24"/>
        </w:rPr>
        <w:t>mesofóticos</w:t>
      </w:r>
      <w:proofErr w:type="spellEnd"/>
      <w:r w:rsidRPr="00F6340F">
        <w:rPr>
          <w:rFonts w:ascii="Arial Nova Cond Light" w:hAnsi="Arial Nova Cond Light"/>
          <w:szCs w:val="24"/>
        </w:rPr>
        <w:t xml:space="preserve"> en República Dominicana.</w:t>
      </w:r>
    </w:p>
    <w:p w14:paraId="01F8ECE0" w14:textId="0811CB2D" w:rsidR="001F0615" w:rsidRDefault="001F0615" w:rsidP="009C4B09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 xml:space="preserve">Caracterización e identificación de </w:t>
      </w:r>
      <w:proofErr w:type="spellStart"/>
      <w:r w:rsidRPr="001F0615">
        <w:rPr>
          <w:rFonts w:ascii="Arial Nova Cond Light" w:hAnsi="Arial Nova Cond Light"/>
          <w:szCs w:val="24"/>
        </w:rPr>
        <w:t>microplásticos</w:t>
      </w:r>
      <w:proofErr w:type="spellEnd"/>
      <w:r w:rsidRPr="001F0615">
        <w:rPr>
          <w:rFonts w:ascii="Arial Nova Cond Light" w:hAnsi="Arial Nova Cond Light"/>
          <w:szCs w:val="24"/>
        </w:rPr>
        <w:t xml:space="preserve"> en las costas dominicanas.</w:t>
      </w:r>
    </w:p>
    <w:p w14:paraId="212F5DD3" w14:textId="77777777" w:rsidR="009C5165" w:rsidRPr="009C5165" w:rsidRDefault="009C5165" w:rsidP="009C5165">
      <w:p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</w:p>
    <w:p w14:paraId="75664210" w14:textId="053EDB25" w:rsidR="009C5165" w:rsidRPr="009C5165" w:rsidRDefault="001F0615" w:rsidP="009C5165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F0615">
        <w:rPr>
          <w:rFonts w:ascii="Arial Nova Cond Light" w:hAnsi="Arial Nova Cond Light"/>
          <w:szCs w:val="24"/>
        </w:rPr>
        <w:t>Fase II. Reproducción de peces arrecifales con postura pelágica mediante sistema acuapónico marino.</w:t>
      </w:r>
    </w:p>
    <w:p w14:paraId="2308B887" w14:textId="68F97785" w:rsidR="001136EA" w:rsidRDefault="001136EA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1136EA">
        <w:rPr>
          <w:rFonts w:ascii="Arial Nova Cond Light" w:hAnsi="Arial Nova Cond Light"/>
          <w:szCs w:val="24"/>
        </w:rPr>
        <w:t>Instalación y despliegue de boyas oceanográficas en costas de la República Dominicana.</w:t>
      </w:r>
    </w:p>
    <w:p w14:paraId="7F2CBD63" w14:textId="02E5A10D" w:rsidR="009C5165" w:rsidRPr="001136EA" w:rsidRDefault="009C5165" w:rsidP="001136EA">
      <w:pPr>
        <w:pStyle w:val="ListParagraph"/>
        <w:numPr>
          <w:ilvl w:val="0"/>
          <w:numId w:val="17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>Caracterización fisicoquímica y microbiológica de ecosistemas tipo playa</w:t>
      </w:r>
    </w:p>
    <w:p w14:paraId="11972F6F" w14:textId="51206148" w:rsidR="004C6D0C" w:rsidRPr="00867E79" w:rsidRDefault="00E01164" w:rsidP="0023329F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867E79">
        <w:rPr>
          <w:rFonts w:ascii="Arial Nova Cond Light" w:hAnsi="Arial Nova Cond Light"/>
          <w:szCs w:val="24"/>
        </w:rPr>
        <w:t>Charla o Conferencia sobre el mar y sus recursos</w:t>
      </w:r>
      <w:r w:rsidR="00867E79" w:rsidRPr="00867E79">
        <w:rPr>
          <w:rFonts w:ascii="Arial Nova Cond Light" w:hAnsi="Arial Nova Cond Light"/>
          <w:szCs w:val="24"/>
        </w:rPr>
        <w:t>.</w:t>
      </w:r>
    </w:p>
    <w:p w14:paraId="01200C5B" w14:textId="57A207F3" w:rsidR="00291573" w:rsidRDefault="00291573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 w:rsidRPr="00F81DD6">
        <w:rPr>
          <w:rFonts w:ascii="Arial Nova Cond Light" w:hAnsi="Arial Nova Cond Light"/>
          <w:szCs w:val="24"/>
        </w:rPr>
        <w:t>Entrega de Mapa Topobatimétrico</w:t>
      </w:r>
      <w:r w:rsidR="00CE1FB7" w:rsidRPr="00F81DD6">
        <w:rPr>
          <w:rFonts w:ascii="Arial Nova Cond Light" w:hAnsi="Arial Nova Cond Light"/>
          <w:szCs w:val="24"/>
        </w:rPr>
        <w:t>.</w:t>
      </w:r>
    </w:p>
    <w:p w14:paraId="0AA31CA7" w14:textId="2CE58150" w:rsidR="009C5165" w:rsidRDefault="009C5165" w:rsidP="00956E6C">
      <w:pPr>
        <w:pStyle w:val="ListParagraph"/>
        <w:numPr>
          <w:ilvl w:val="0"/>
          <w:numId w:val="16"/>
        </w:numPr>
        <w:shd w:val="clear" w:color="auto" w:fill="FFFFFF"/>
        <w:spacing w:before="100" w:beforeAutospacing="1" w:after="100" w:afterAutospacing="1" w:line="480" w:lineRule="auto"/>
        <w:jc w:val="both"/>
        <w:rPr>
          <w:rFonts w:ascii="Arial Nova Cond Light" w:hAnsi="Arial Nova Cond Light"/>
          <w:szCs w:val="24"/>
        </w:rPr>
      </w:pPr>
      <w:r>
        <w:rPr>
          <w:rFonts w:ascii="Arial Nova Cond Light" w:hAnsi="Arial Nova Cond Light"/>
          <w:szCs w:val="24"/>
        </w:rPr>
        <w:t xml:space="preserve">Levantamiento de playas del </w:t>
      </w:r>
      <w:proofErr w:type="spellStart"/>
      <w:r>
        <w:rPr>
          <w:rFonts w:ascii="Arial Nova Cond Light" w:hAnsi="Arial Nova Cond Light"/>
          <w:szCs w:val="24"/>
        </w:rPr>
        <w:t>Oceáno</w:t>
      </w:r>
      <w:proofErr w:type="spellEnd"/>
      <w:r>
        <w:rPr>
          <w:rFonts w:ascii="Arial Nova Cond Light" w:hAnsi="Arial Nova Cond Light"/>
          <w:szCs w:val="24"/>
        </w:rPr>
        <w:t xml:space="preserve"> Atlántico y el Caribe, para verificar el proceso de erosión y ancho de playa según las estaciones del año.</w:t>
      </w:r>
    </w:p>
    <w:p w14:paraId="28E7643E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87F83B8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611FDFA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5C25CB7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129D81EF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309C639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42364D0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105241D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2B6FECC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854913A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1C28805F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78AD6CF4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4CA8856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3696CBCB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AB9E78A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6FCFA6F8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F5E765A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9232AE1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75DC98E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8B26441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236E094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974A175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5C55F934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41BA8814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1535CB5A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2C3C40DA" w14:textId="77777777" w:rsidR="004A5011" w:rsidRDefault="004A5011" w:rsidP="00B2280E">
      <w:pPr>
        <w:pStyle w:val="NoSpacing"/>
        <w:jc w:val="center"/>
        <w:rPr>
          <w:rFonts w:ascii="Arial Nova Cond Light" w:hAnsi="Arial Nova Cond Light"/>
          <w:noProof/>
        </w:rPr>
      </w:pPr>
    </w:p>
    <w:p w14:paraId="0C59A333" w14:textId="4BC6FF48" w:rsidR="009809B7" w:rsidRPr="00F81DD6" w:rsidRDefault="00561E61" w:rsidP="00B2280E">
      <w:pPr>
        <w:pStyle w:val="NoSpacing"/>
        <w:jc w:val="center"/>
        <w:rPr>
          <w:rFonts w:ascii="Arial Nova Cond Light" w:hAnsi="Arial Nova Cond Light"/>
          <w:lang w:val="es-DO"/>
        </w:rPr>
      </w:pPr>
      <w:r w:rsidRPr="00F81DD6">
        <w:rPr>
          <w:rFonts w:ascii="Arial Nova Cond Light" w:hAnsi="Arial Nova Cond Light"/>
          <w:lang w:val="es-DO"/>
        </w:rPr>
        <w:t xml:space="preserve">                                                                      </w:t>
      </w:r>
    </w:p>
    <w:p w14:paraId="3E3FCFEC" w14:textId="31185419" w:rsidR="003B690B" w:rsidRDefault="003B690B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2F9058A6" w14:textId="77777777" w:rsidR="00AD6951" w:rsidRDefault="00AD6951" w:rsidP="009809B7">
      <w:pPr>
        <w:pStyle w:val="NoSpacing"/>
        <w:ind w:left="7080"/>
        <w:jc w:val="center"/>
        <w:rPr>
          <w:rFonts w:ascii="Arial Nova Cond Light" w:hAnsi="Arial Nova Cond Light"/>
          <w:lang w:val="es-DO"/>
        </w:rPr>
      </w:pPr>
    </w:p>
    <w:p w14:paraId="574B5BA6" w14:textId="520887A0" w:rsidR="00B2280E" w:rsidRPr="00F81DD6" w:rsidRDefault="00AD6951" w:rsidP="009809B7">
      <w:pPr>
        <w:pStyle w:val="NoSpacing"/>
        <w:ind w:left="7080"/>
        <w:jc w:val="center"/>
        <w:rPr>
          <w:rFonts w:ascii="Arial Nova Cond Light" w:hAnsi="Arial Nova Cond Light"/>
          <w:sz w:val="20"/>
          <w:szCs w:val="20"/>
          <w:lang w:val="es-DO"/>
        </w:rPr>
      </w:pPr>
      <w:r>
        <w:rPr>
          <w:rFonts w:ascii="Arial Nova Cond Light" w:hAnsi="Arial Nova Cond Light"/>
          <w:lang w:val="es-DO"/>
        </w:rPr>
        <w:t>1</w:t>
      </w:r>
      <w:r w:rsidR="009C5165">
        <w:rPr>
          <w:rFonts w:ascii="Arial Nova Cond Light" w:hAnsi="Arial Nova Cond Light"/>
          <w:lang w:val="es-DO"/>
        </w:rPr>
        <w:t>9</w:t>
      </w:r>
      <w:r>
        <w:rPr>
          <w:rFonts w:ascii="Arial Nova Cond Light" w:hAnsi="Arial Nova Cond Light"/>
          <w:lang w:val="es-DO"/>
        </w:rPr>
        <w:t xml:space="preserve"> de </w:t>
      </w:r>
      <w:r w:rsidR="009C5165">
        <w:rPr>
          <w:rFonts w:ascii="Arial Nova Cond Light" w:hAnsi="Arial Nova Cond Light"/>
          <w:lang w:val="es-DO"/>
        </w:rPr>
        <w:t xml:space="preserve">abril </w:t>
      </w:r>
      <w:r w:rsidR="008637E7" w:rsidRPr="00F81DD6">
        <w:rPr>
          <w:rFonts w:ascii="Arial Nova Cond Light" w:hAnsi="Arial Nova Cond Light"/>
          <w:sz w:val="20"/>
          <w:szCs w:val="20"/>
          <w:lang w:val="es-DO"/>
        </w:rPr>
        <w:t>de</w:t>
      </w:r>
      <w:r w:rsidR="00561E61" w:rsidRPr="00F81DD6">
        <w:rPr>
          <w:rFonts w:ascii="Arial Nova Cond Light" w:hAnsi="Arial Nova Cond Light"/>
          <w:sz w:val="20"/>
          <w:szCs w:val="20"/>
          <w:lang w:val="es-DO"/>
        </w:rPr>
        <w:t xml:space="preserve"> 20</w:t>
      </w:r>
      <w:r w:rsidR="00325346" w:rsidRPr="00F81DD6">
        <w:rPr>
          <w:rFonts w:ascii="Arial Nova Cond Light" w:hAnsi="Arial Nova Cond Light"/>
          <w:sz w:val="20"/>
          <w:szCs w:val="20"/>
          <w:lang w:val="es-DO"/>
        </w:rPr>
        <w:t>2</w:t>
      </w:r>
      <w:r w:rsidR="00DF5ADE">
        <w:rPr>
          <w:rFonts w:ascii="Arial Nova Cond Light" w:hAnsi="Arial Nova Cond Light"/>
          <w:sz w:val="20"/>
          <w:szCs w:val="20"/>
          <w:lang w:val="es-DO"/>
        </w:rPr>
        <w:t>3</w:t>
      </w:r>
    </w:p>
    <w:sectPr w:rsidR="00B2280E" w:rsidRPr="00F81DD6" w:rsidSect="00935C75">
      <w:footerReference w:type="default" r:id="rId12"/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461302" w14:textId="77777777" w:rsidR="00822454" w:rsidRDefault="00822454" w:rsidP="008F0499">
      <w:r>
        <w:separator/>
      </w:r>
    </w:p>
  </w:endnote>
  <w:endnote w:type="continuationSeparator" w:id="0">
    <w:p w14:paraId="7A26CD0C" w14:textId="77777777" w:rsidR="00822454" w:rsidRDefault="00822454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6"/>
      <w:gridCol w:w="8424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B542DD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B542DD" w:rsidRDefault="00EB3EC2" w:rsidP="00520443">
          <w:pPr>
            <w:pStyle w:val="Footer"/>
          </w:pPr>
          <w:r>
            <w:t xml:space="preserve">| </w:t>
          </w:r>
          <w:r w:rsidR="008F0499">
            <w:t>AUTORIDAD NACIONAL DE ASUNTOS MARITIMOS</w:t>
          </w:r>
          <w:r w:rsidR="00520443">
            <w:t xml:space="preserve"> </w:t>
          </w:r>
        </w:p>
      </w:tc>
    </w:tr>
  </w:tbl>
  <w:p w14:paraId="35BA47B7" w14:textId="77777777" w:rsidR="00B542DD" w:rsidRDefault="004A50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2C7C5" w14:textId="77777777" w:rsidR="00822454" w:rsidRDefault="00822454" w:rsidP="008F0499">
      <w:r>
        <w:separator/>
      </w:r>
    </w:p>
  </w:footnote>
  <w:footnote w:type="continuationSeparator" w:id="0">
    <w:p w14:paraId="54A7BFDE" w14:textId="77777777" w:rsidR="00822454" w:rsidRDefault="00822454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1"/>
  </w:num>
  <w:num w:numId="2" w16cid:durableId="1847287495">
    <w:abstractNumId w:val="22"/>
  </w:num>
  <w:num w:numId="3" w16cid:durableId="656810093">
    <w:abstractNumId w:val="23"/>
  </w:num>
  <w:num w:numId="4" w16cid:durableId="665010807">
    <w:abstractNumId w:val="24"/>
  </w:num>
  <w:num w:numId="5" w16cid:durableId="734429088">
    <w:abstractNumId w:val="30"/>
  </w:num>
  <w:num w:numId="6" w16cid:durableId="1544516237">
    <w:abstractNumId w:val="20"/>
  </w:num>
  <w:num w:numId="7" w16cid:durableId="2044284578">
    <w:abstractNumId w:val="10"/>
  </w:num>
  <w:num w:numId="8" w16cid:durableId="1092432030">
    <w:abstractNumId w:val="28"/>
  </w:num>
  <w:num w:numId="9" w16cid:durableId="545684248">
    <w:abstractNumId w:val="33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35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27"/>
  </w:num>
  <w:num w:numId="16" w16cid:durableId="1617833445">
    <w:abstractNumId w:val="29"/>
  </w:num>
  <w:num w:numId="17" w16cid:durableId="1868829777">
    <w:abstractNumId w:val="12"/>
  </w:num>
  <w:num w:numId="18" w16cid:durableId="1476336888">
    <w:abstractNumId w:val="25"/>
  </w:num>
  <w:num w:numId="19" w16cid:durableId="2107801329">
    <w:abstractNumId w:val="31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4"/>
  </w:num>
  <w:num w:numId="31" w16cid:durableId="1137184333">
    <w:abstractNumId w:val="19"/>
  </w:num>
  <w:num w:numId="32" w16cid:durableId="1092698142">
    <w:abstractNumId w:val="14"/>
  </w:num>
  <w:num w:numId="33" w16cid:durableId="1857426526">
    <w:abstractNumId w:val="18"/>
  </w:num>
  <w:num w:numId="34" w16cid:durableId="1524054812">
    <w:abstractNumId w:val="26"/>
  </w:num>
  <w:num w:numId="35" w16cid:durableId="12613039">
    <w:abstractNumId w:val="32"/>
  </w:num>
  <w:num w:numId="36" w16cid:durableId="116385561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7C1E"/>
    <w:rsid w:val="000868B4"/>
    <w:rsid w:val="00094648"/>
    <w:rsid w:val="000A3C06"/>
    <w:rsid w:val="000B05DA"/>
    <w:rsid w:val="000B697A"/>
    <w:rsid w:val="000B7B39"/>
    <w:rsid w:val="000B7F8D"/>
    <w:rsid w:val="000D229F"/>
    <w:rsid w:val="000F0A27"/>
    <w:rsid w:val="000F1D39"/>
    <w:rsid w:val="000F6F72"/>
    <w:rsid w:val="00110A7A"/>
    <w:rsid w:val="001136EA"/>
    <w:rsid w:val="001148F7"/>
    <w:rsid w:val="00121239"/>
    <w:rsid w:val="00130D77"/>
    <w:rsid w:val="001375EB"/>
    <w:rsid w:val="00137A19"/>
    <w:rsid w:val="00151ED4"/>
    <w:rsid w:val="00164515"/>
    <w:rsid w:val="0016540B"/>
    <w:rsid w:val="001711B5"/>
    <w:rsid w:val="00174313"/>
    <w:rsid w:val="00184421"/>
    <w:rsid w:val="001869AE"/>
    <w:rsid w:val="00193EDC"/>
    <w:rsid w:val="001A1EAB"/>
    <w:rsid w:val="001C406E"/>
    <w:rsid w:val="001C64B9"/>
    <w:rsid w:val="001D7149"/>
    <w:rsid w:val="001E37F1"/>
    <w:rsid w:val="001F0444"/>
    <w:rsid w:val="001F0615"/>
    <w:rsid w:val="001F3C6F"/>
    <w:rsid w:val="00201DA5"/>
    <w:rsid w:val="002422B9"/>
    <w:rsid w:val="00247DFC"/>
    <w:rsid w:val="00253ED6"/>
    <w:rsid w:val="00256DDF"/>
    <w:rsid w:val="00273328"/>
    <w:rsid w:val="0027444B"/>
    <w:rsid w:val="00276CBD"/>
    <w:rsid w:val="00281785"/>
    <w:rsid w:val="00291573"/>
    <w:rsid w:val="00295812"/>
    <w:rsid w:val="002A5C5F"/>
    <w:rsid w:val="002B219F"/>
    <w:rsid w:val="002C0526"/>
    <w:rsid w:val="002C732A"/>
    <w:rsid w:val="002D3B78"/>
    <w:rsid w:val="002D4818"/>
    <w:rsid w:val="002D7A6D"/>
    <w:rsid w:val="002E23DF"/>
    <w:rsid w:val="002E41B7"/>
    <w:rsid w:val="002F11F2"/>
    <w:rsid w:val="002F345E"/>
    <w:rsid w:val="003071DE"/>
    <w:rsid w:val="00316DC3"/>
    <w:rsid w:val="00322210"/>
    <w:rsid w:val="00325346"/>
    <w:rsid w:val="003315A0"/>
    <w:rsid w:val="0033531E"/>
    <w:rsid w:val="00345B23"/>
    <w:rsid w:val="003548F2"/>
    <w:rsid w:val="00362169"/>
    <w:rsid w:val="00362AE3"/>
    <w:rsid w:val="00365323"/>
    <w:rsid w:val="0037416D"/>
    <w:rsid w:val="003764BE"/>
    <w:rsid w:val="00380D81"/>
    <w:rsid w:val="0038325F"/>
    <w:rsid w:val="003A66D6"/>
    <w:rsid w:val="003B351A"/>
    <w:rsid w:val="003B57E8"/>
    <w:rsid w:val="003B6136"/>
    <w:rsid w:val="003B690B"/>
    <w:rsid w:val="003C4FBB"/>
    <w:rsid w:val="003D3556"/>
    <w:rsid w:val="003D36D7"/>
    <w:rsid w:val="003D52E1"/>
    <w:rsid w:val="003E56FB"/>
    <w:rsid w:val="003F2436"/>
    <w:rsid w:val="003F4E07"/>
    <w:rsid w:val="003F5855"/>
    <w:rsid w:val="0040041B"/>
    <w:rsid w:val="00400974"/>
    <w:rsid w:val="004035F4"/>
    <w:rsid w:val="0040463A"/>
    <w:rsid w:val="0040627C"/>
    <w:rsid w:val="00413905"/>
    <w:rsid w:val="00416C2B"/>
    <w:rsid w:val="00422F7E"/>
    <w:rsid w:val="00423702"/>
    <w:rsid w:val="004301F1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90247"/>
    <w:rsid w:val="00491AFB"/>
    <w:rsid w:val="00492D6D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50007D"/>
    <w:rsid w:val="005166F5"/>
    <w:rsid w:val="00520443"/>
    <w:rsid w:val="0052439B"/>
    <w:rsid w:val="005243A8"/>
    <w:rsid w:val="00537BFD"/>
    <w:rsid w:val="00561E61"/>
    <w:rsid w:val="00565249"/>
    <w:rsid w:val="00574904"/>
    <w:rsid w:val="005A02E5"/>
    <w:rsid w:val="005A048C"/>
    <w:rsid w:val="005A6258"/>
    <w:rsid w:val="005B021B"/>
    <w:rsid w:val="005B7379"/>
    <w:rsid w:val="005B7BCC"/>
    <w:rsid w:val="005C0051"/>
    <w:rsid w:val="005C35DA"/>
    <w:rsid w:val="005E0D7C"/>
    <w:rsid w:val="005E12EA"/>
    <w:rsid w:val="005E5E86"/>
    <w:rsid w:val="005F6BD5"/>
    <w:rsid w:val="00601D85"/>
    <w:rsid w:val="00612556"/>
    <w:rsid w:val="00615FB6"/>
    <w:rsid w:val="0061772D"/>
    <w:rsid w:val="006216B1"/>
    <w:rsid w:val="00622032"/>
    <w:rsid w:val="0062796B"/>
    <w:rsid w:val="00660FA0"/>
    <w:rsid w:val="0067290A"/>
    <w:rsid w:val="006734EC"/>
    <w:rsid w:val="006772AE"/>
    <w:rsid w:val="00680E9A"/>
    <w:rsid w:val="00683376"/>
    <w:rsid w:val="006906B9"/>
    <w:rsid w:val="006A7590"/>
    <w:rsid w:val="006B3FE6"/>
    <w:rsid w:val="006C0272"/>
    <w:rsid w:val="006C3AEA"/>
    <w:rsid w:val="006D44FE"/>
    <w:rsid w:val="006D7F96"/>
    <w:rsid w:val="006E6AE1"/>
    <w:rsid w:val="007004C3"/>
    <w:rsid w:val="00703942"/>
    <w:rsid w:val="0071042B"/>
    <w:rsid w:val="00717525"/>
    <w:rsid w:val="00721C79"/>
    <w:rsid w:val="00730841"/>
    <w:rsid w:val="007365C9"/>
    <w:rsid w:val="00737CBD"/>
    <w:rsid w:val="007409A9"/>
    <w:rsid w:val="0075183C"/>
    <w:rsid w:val="007520B7"/>
    <w:rsid w:val="007534A6"/>
    <w:rsid w:val="00756731"/>
    <w:rsid w:val="00757003"/>
    <w:rsid w:val="00760C83"/>
    <w:rsid w:val="007633CD"/>
    <w:rsid w:val="00763997"/>
    <w:rsid w:val="007779C7"/>
    <w:rsid w:val="0079413D"/>
    <w:rsid w:val="00795BD5"/>
    <w:rsid w:val="007A3712"/>
    <w:rsid w:val="007A511F"/>
    <w:rsid w:val="007A533C"/>
    <w:rsid w:val="007B6530"/>
    <w:rsid w:val="007C623F"/>
    <w:rsid w:val="007D0611"/>
    <w:rsid w:val="007D4420"/>
    <w:rsid w:val="007E0C2F"/>
    <w:rsid w:val="008124FB"/>
    <w:rsid w:val="00822454"/>
    <w:rsid w:val="008277A4"/>
    <w:rsid w:val="00831331"/>
    <w:rsid w:val="00843F9F"/>
    <w:rsid w:val="0085277F"/>
    <w:rsid w:val="008543FB"/>
    <w:rsid w:val="00854499"/>
    <w:rsid w:val="00854ADD"/>
    <w:rsid w:val="008574B7"/>
    <w:rsid w:val="008637E7"/>
    <w:rsid w:val="00866838"/>
    <w:rsid w:val="00867E79"/>
    <w:rsid w:val="0087035C"/>
    <w:rsid w:val="008704F0"/>
    <w:rsid w:val="00872593"/>
    <w:rsid w:val="00872F53"/>
    <w:rsid w:val="0088042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6069"/>
    <w:rsid w:val="008C6CB4"/>
    <w:rsid w:val="008E7F31"/>
    <w:rsid w:val="008F0499"/>
    <w:rsid w:val="008F26B9"/>
    <w:rsid w:val="008F6A39"/>
    <w:rsid w:val="008F6B00"/>
    <w:rsid w:val="00913233"/>
    <w:rsid w:val="00923C60"/>
    <w:rsid w:val="00935C75"/>
    <w:rsid w:val="009376DD"/>
    <w:rsid w:val="0094022B"/>
    <w:rsid w:val="00955530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58B6"/>
    <w:rsid w:val="009E5E0E"/>
    <w:rsid w:val="009F69AA"/>
    <w:rsid w:val="00A01CE0"/>
    <w:rsid w:val="00A04C66"/>
    <w:rsid w:val="00A05156"/>
    <w:rsid w:val="00A22CE0"/>
    <w:rsid w:val="00A23174"/>
    <w:rsid w:val="00A3050B"/>
    <w:rsid w:val="00A30CE3"/>
    <w:rsid w:val="00A33EE6"/>
    <w:rsid w:val="00A34785"/>
    <w:rsid w:val="00A52A70"/>
    <w:rsid w:val="00A6233B"/>
    <w:rsid w:val="00A64DCC"/>
    <w:rsid w:val="00A7559F"/>
    <w:rsid w:val="00A86219"/>
    <w:rsid w:val="00A96DAA"/>
    <w:rsid w:val="00AA47E8"/>
    <w:rsid w:val="00AB2E52"/>
    <w:rsid w:val="00AC4503"/>
    <w:rsid w:val="00AC7052"/>
    <w:rsid w:val="00AC78B3"/>
    <w:rsid w:val="00AD6951"/>
    <w:rsid w:val="00AD7CD2"/>
    <w:rsid w:val="00AE32A2"/>
    <w:rsid w:val="00AF366D"/>
    <w:rsid w:val="00B01225"/>
    <w:rsid w:val="00B04A04"/>
    <w:rsid w:val="00B04CC0"/>
    <w:rsid w:val="00B11332"/>
    <w:rsid w:val="00B2280E"/>
    <w:rsid w:val="00B26B9D"/>
    <w:rsid w:val="00B31698"/>
    <w:rsid w:val="00B42031"/>
    <w:rsid w:val="00B50C24"/>
    <w:rsid w:val="00B54BCD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737B"/>
    <w:rsid w:val="00C006B5"/>
    <w:rsid w:val="00C0171A"/>
    <w:rsid w:val="00C0540E"/>
    <w:rsid w:val="00C07B51"/>
    <w:rsid w:val="00C15C18"/>
    <w:rsid w:val="00C20859"/>
    <w:rsid w:val="00C21ADD"/>
    <w:rsid w:val="00C44AED"/>
    <w:rsid w:val="00C45945"/>
    <w:rsid w:val="00C51027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A50DE"/>
    <w:rsid w:val="00CA71EF"/>
    <w:rsid w:val="00CB06C0"/>
    <w:rsid w:val="00CB119E"/>
    <w:rsid w:val="00CC1D75"/>
    <w:rsid w:val="00CC79F9"/>
    <w:rsid w:val="00CD0DD4"/>
    <w:rsid w:val="00CD4F38"/>
    <w:rsid w:val="00CE1FB7"/>
    <w:rsid w:val="00CE2943"/>
    <w:rsid w:val="00CE7468"/>
    <w:rsid w:val="00CF4792"/>
    <w:rsid w:val="00D0008C"/>
    <w:rsid w:val="00D06FE5"/>
    <w:rsid w:val="00D1039B"/>
    <w:rsid w:val="00D10CDD"/>
    <w:rsid w:val="00D12E0F"/>
    <w:rsid w:val="00D16F8C"/>
    <w:rsid w:val="00D20053"/>
    <w:rsid w:val="00D31ED9"/>
    <w:rsid w:val="00D323F7"/>
    <w:rsid w:val="00D42831"/>
    <w:rsid w:val="00D44303"/>
    <w:rsid w:val="00D45FCB"/>
    <w:rsid w:val="00D5578D"/>
    <w:rsid w:val="00D62A4D"/>
    <w:rsid w:val="00D65CD4"/>
    <w:rsid w:val="00D66A70"/>
    <w:rsid w:val="00D714BC"/>
    <w:rsid w:val="00D739ED"/>
    <w:rsid w:val="00D763BD"/>
    <w:rsid w:val="00DA0931"/>
    <w:rsid w:val="00DA57DE"/>
    <w:rsid w:val="00DB17A9"/>
    <w:rsid w:val="00DB2387"/>
    <w:rsid w:val="00DD2749"/>
    <w:rsid w:val="00DE0E50"/>
    <w:rsid w:val="00DE1205"/>
    <w:rsid w:val="00DF2DAE"/>
    <w:rsid w:val="00DF5ADE"/>
    <w:rsid w:val="00DF6A11"/>
    <w:rsid w:val="00E01164"/>
    <w:rsid w:val="00E02BC6"/>
    <w:rsid w:val="00E061E6"/>
    <w:rsid w:val="00E06CDC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7754"/>
    <w:rsid w:val="00F46B4C"/>
    <w:rsid w:val="00F5248F"/>
    <w:rsid w:val="00F6100A"/>
    <w:rsid w:val="00F6340F"/>
    <w:rsid w:val="00F673B7"/>
    <w:rsid w:val="00F7305C"/>
    <w:rsid w:val="00F75098"/>
    <w:rsid w:val="00F80179"/>
    <w:rsid w:val="00F81008"/>
    <w:rsid w:val="00F81DD6"/>
    <w:rsid w:val="00F838B1"/>
    <w:rsid w:val="00F845C1"/>
    <w:rsid w:val="00F8735D"/>
    <w:rsid w:val="00F87988"/>
    <w:rsid w:val="00F93D95"/>
    <w:rsid w:val="00F952A7"/>
    <w:rsid w:val="00F9753B"/>
    <w:rsid w:val="00FA01A2"/>
    <w:rsid w:val="00FA45DA"/>
    <w:rsid w:val="00FA635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323</Words>
  <Characters>1976</Characters>
  <Application>Microsoft Office Word</Application>
  <DocSecurity>0</DocSecurity>
  <Lines>65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Eddy Aybar</cp:lastModifiedBy>
  <cp:revision>5</cp:revision>
  <cp:lastPrinted>2021-10-06T18:36:00Z</cp:lastPrinted>
  <dcterms:created xsi:type="dcterms:W3CDTF">2023-04-18T02:09:00Z</dcterms:created>
  <dcterms:modified xsi:type="dcterms:W3CDTF">2023-04-19T18:39:00Z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